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43" w:rsidRDefault="00870A14" w:rsidP="00341803">
      <w:pPr>
        <w:ind w:left="5670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70A1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3A75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риложение </w:t>
      </w:r>
    </w:p>
    <w:p w:rsidR="00341803" w:rsidRDefault="00341803" w:rsidP="00341803">
      <w:pPr>
        <w:ind w:left="5670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265E43" w:rsidRDefault="00870A14" w:rsidP="00341803">
      <w:pPr>
        <w:ind w:left="5670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  <w:proofErr w:type="gramEnd"/>
      <w:r w:rsidRPr="00870A1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постановлением администрации</w:t>
      </w:r>
      <w:r w:rsidR="0034180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265E4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муниципального образования </w:t>
      </w:r>
    </w:p>
    <w:p w:rsidR="00265E43" w:rsidRDefault="00265E43" w:rsidP="00341803">
      <w:pPr>
        <w:ind w:left="5670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870A14" w:rsidRPr="00870A14" w:rsidRDefault="00341803" w:rsidP="00341803">
      <w:pPr>
        <w:ind w:left="5670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870A1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от__________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</w:t>
      </w:r>
      <w:r w:rsidR="005D7A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</w:t>
      </w:r>
      <w:r w:rsidR="00870A1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№________</w:t>
      </w:r>
    </w:p>
    <w:p w:rsidR="00870A14" w:rsidRPr="00870A14" w:rsidRDefault="00870A14" w:rsidP="00870A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573B" w:rsidRDefault="0055573B" w:rsidP="00341803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A38" w:rsidRDefault="005D7A38" w:rsidP="005D7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265E43" w:rsidRPr="00265E43" w:rsidRDefault="00B96D8E" w:rsidP="005D7A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r w:rsidR="00265E43" w:rsidRPr="00265E43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 xml:space="preserve"> принятия решени</w:t>
        </w:r>
        <w:r w:rsidR="004366F5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>й</w:t>
        </w:r>
        <w:r w:rsidR="00265E43" w:rsidRPr="00265E43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 xml:space="preserve"> о признании </w:t>
        </w:r>
        <w:r w:rsidR="004366F5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 xml:space="preserve">дебиторской задолженности </w:t>
        </w:r>
        <w:r w:rsidR="00265E43" w:rsidRPr="00265E43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>по платежам в бюджет</w:t>
        </w:r>
      </w:hyperlink>
      <w:r w:rsidR="00265E43" w:rsidRPr="00265E43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 образования Темрюкский район</w:t>
      </w:r>
      <w:r w:rsidR="004366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66F5" w:rsidRPr="004366F5">
        <w:rPr>
          <w:rFonts w:ascii="Times New Roman" w:hAnsi="Times New Roman" w:cs="Times New Roman"/>
          <w:color w:val="auto"/>
          <w:sz w:val="28"/>
          <w:szCs w:val="28"/>
        </w:rPr>
        <w:t xml:space="preserve">сомнительной </w:t>
      </w:r>
      <w:r w:rsidR="004366F5">
        <w:rPr>
          <w:rFonts w:ascii="Times New Roman" w:hAnsi="Times New Roman" w:cs="Times New Roman"/>
          <w:color w:val="auto"/>
          <w:sz w:val="28"/>
          <w:szCs w:val="28"/>
        </w:rPr>
        <w:t>задолженност</w:t>
      </w:r>
      <w:r w:rsidR="000F1BAD">
        <w:rPr>
          <w:rFonts w:ascii="Times New Roman" w:hAnsi="Times New Roman" w:cs="Times New Roman"/>
          <w:color w:val="auto"/>
          <w:sz w:val="28"/>
          <w:szCs w:val="28"/>
        </w:rPr>
        <w:t>и</w:t>
      </w:r>
    </w:p>
    <w:p w:rsidR="00870A14" w:rsidRPr="00096A2F" w:rsidRDefault="00870A14" w:rsidP="00341803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A14" w:rsidRPr="00096A2F" w:rsidRDefault="00870A14" w:rsidP="00341803">
      <w:pPr>
        <w:rPr>
          <w:rFonts w:ascii="Times New Roman" w:hAnsi="Times New Roman" w:cs="Times New Roman"/>
          <w:sz w:val="28"/>
          <w:szCs w:val="28"/>
        </w:rPr>
      </w:pPr>
    </w:p>
    <w:p w:rsidR="00D943FF" w:rsidRPr="00D943FF" w:rsidRDefault="00870A14" w:rsidP="00341803">
      <w:pPr>
        <w:widowControl/>
        <w:numPr>
          <w:ilvl w:val="0"/>
          <w:numId w:val="2"/>
        </w:numPr>
        <w:tabs>
          <w:tab w:val="clear" w:pos="644"/>
          <w:tab w:val="num" w:pos="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D943FF">
        <w:rPr>
          <w:rFonts w:ascii="Times New Roman" w:hAnsi="Times New Roman" w:cs="Times New Roman"/>
          <w:sz w:val="28"/>
          <w:szCs w:val="28"/>
        </w:rPr>
        <w:t>Порядок</w:t>
      </w:r>
      <w:r w:rsidR="000F1BAD" w:rsidRPr="000F1B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1BAD" w:rsidRPr="000D7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принятия </w:t>
      </w:r>
      <w:hyperlink r:id="rId9" w:history="1">
        <w:r w:rsidR="000F1BAD" w:rsidRPr="000D71AA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решений о признании </w:t>
        </w:r>
        <w:r w:rsidR="000F1BAD" w:rsidRPr="000D71AA">
          <w:rPr>
            <w:rFonts w:ascii="Times New Roman" w:eastAsia="Times New Roman" w:hAnsi="Times New Roman" w:cs="Times New Roman"/>
            <w:sz w:val="28"/>
            <w:szCs w:val="28"/>
          </w:rPr>
          <w:t>дебиторской задолженности по платежам в бюджет</w:t>
        </w:r>
        <w:r w:rsidR="000F1BAD" w:rsidRPr="000D71AA">
          <w:rPr>
            <w:rStyle w:val="incut-head-control"/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r w:rsidR="000F1BAD" w:rsidRPr="000D71AA">
          <w:rPr>
            <w:rFonts w:ascii="Times New Roman" w:hAnsi="Times New Roman" w:cs="Times New Roman"/>
            <w:color w:val="000000" w:themeColor="text1"/>
            <w:sz w:val="28"/>
            <w:szCs w:val="28"/>
          </w:rPr>
          <w:t>муниципального  образования Темрюкский район</w:t>
        </w:r>
        <w:r w:rsidR="000F1BA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0F1BAD" w:rsidRPr="000D71AA">
          <w:rPr>
            <w:rFonts w:ascii="Times New Roman" w:hAnsi="Times New Roman" w:cs="Times New Roman"/>
            <w:sz w:val="28"/>
            <w:szCs w:val="28"/>
          </w:rPr>
          <w:t xml:space="preserve"> (далее - Порядок) </w:t>
        </w:r>
        <w:r w:rsidR="000F1BAD" w:rsidRPr="000D71AA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сомнительной задолженност</w:t>
        </w:r>
        <w:r w:rsidR="000F1BAD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и</w:t>
        </w:r>
      </w:hyperlink>
      <w:r w:rsidR="004366F5" w:rsidRPr="00D943FF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процедуру принятия решений о признании дебиторской задолженности по платежам в бюджет </w:t>
      </w:r>
      <w:r w:rsidR="001C7409" w:rsidRPr="00D943F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4366F5" w:rsidRPr="00D943FF">
        <w:rPr>
          <w:rFonts w:ascii="Times New Roman" w:eastAsia="Times New Roman" w:hAnsi="Times New Roman" w:cs="Times New Roman"/>
          <w:sz w:val="28"/>
          <w:szCs w:val="28"/>
        </w:rPr>
        <w:t xml:space="preserve"> сомнительной</w:t>
      </w:r>
      <w:r w:rsidR="001C7409" w:rsidRPr="00D943FF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задолженностью</w:t>
      </w:r>
      <w:r w:rsidR="004366F5" w:rsidRPr="00D943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43FF" w:rsidRPr="00D943FF" w:rsidRDefault="00D943FF" w:rsidP="00341803">
      <w:pPr>
        <w:widowControl/>
        <w:numPr>
          <w:ilvl w:val="0"/>
          <w:numId w:val="2"/>
        </w:numPr>
        <w:tabs>
          <w:tab w:val="clear" w:pos="644"/>
          <w:tab w:val="num" w:pos="0"/>
        </w:tabs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03"/>
      <w:bookmarkEnd w:id="0"/>
      <w:r w:rsidRPr="00E075E6">
        <w:rPr>
          <w:rFonts w:ascii="Times New Roman" w:eastAsia="Times New Roman" w:hAnsi="Times New Roman" w:cs="Times New Roman"/>
          <w:sz w:val="28"/>
          <w:szCs w:val="28"/>
        </w:rPr>
        <w:t>Сомнительной признается дебиторская задолженность, если у субъекта учета отсутствует уверенность по поступлению в обозримом будущем денежных средств или их эквивалентов в счет её погашения, а также при наличии одного из следующих обстоятельств:</w:t>
      </w:r>
    </w:p>
    <w:p w:rsidR="00D943FF" w:rsidRDefault="00D943FF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с момента установленного срока ее погашения прошло не менее одного года, начиная с года, в котором составляется отчётность;</w:t>
      </w:r>
    </w:p>
    <w:p w:rsidR="00D943FF" w:rsidRDefault="00D943FF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в указанном периоде учреждение направляло акты сверки расчетов, но не получало подтверждения (по выданным авансам при оплате договоров на поставку товаров, выполнение работ (оказания услуг);</w:t>
      </w:r>
    </w:p>
    <w:p w:rsidR="00D943FF" w:rsidRDefault="00D943FF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отсутствие обеспечения долга залогом, задатком, поручительством, банковской гарантией и т.п.;</w:t>
      </w:r>
    </w:p>
    <w:p w:rsidR="00D943FF" w:rsidRDefault="00D943FF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возбуждение процесса ликвидации должника;</w:t>
      </w:r>
    </w:p>
    <w:p w:rsidR="00D67B73" w:rsidRDefault="00D943FF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прохождение процедуры банкротства</w:t>
      </w:r>
      <w:r w:rsidR="00FB6DEB">
        <w:rPr>
          <w:sz w:val="28"/>
          <w:szCs w:val="28"/>
        </w:rPr>
        <w:t>;</w:t>
      </w:r>
    </w:p>
    <w:p w:rsidR="00FB6DEB" w:rsidRDefault="00FB6DEB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6DEB">
        <w:rPr>
          <w:color w:val="222222"/>
          <w:sz w:val="28"/>
          <w:szCs w:val="28"/>
          <w:shd w:val="clear" w:color="auto" w:fill="FFFFFF"/>
        </w:rPr>
        <w:t xml:space="preserve">смерть должника </w:t>
      </w:r>
      <w:r w:rsidR="00341803">
        <w:rPr>
          <w:color w:val="222222"/>
          <w:sz w:val="28"/>
          <w:szCs w:val="28"/>
          <w:shd w:val="clear" w:color="auto" w:fill="FFFFFF"/>
        </w:rPr>
        <w:t>-</w:t>
      </w:r>
      <w:r w:rsidRPr="00FB6DEB">
        <w:rPr>
          <w:color w:val="222222"/>
          <w:sz w:val="28"/>
          <w:szCs w:val="28"/>
          <w:shd w:val="clear" w:color="auto" w:fill="FFFFFF"/>
        </w:rPr>
        <w:t xml:space="preserve"> физического лица (индивидуального предпринимателя), или объявление его умершим, или признание безвестно отсутствующим в порядке, установленном гражданским процессуальным законодательством Российской Федерации, </w:t>
      </w:r>
      <w:r>
        <w:rPr>
          <w:color w:val="222222"/>
          <w:sz w:val="28"/>
          <w:szCs w:val="28"/>
          <w:shd w:val="clear" w:color="auto" w:fill="FFFFFF"/>
        </w:rPr>
        <w:t>до момента определения</w:t>
      </w:r>
      <w:r w:rsidRPr="00FB6DEB">
        <w:rPr>
          <w:color w:val="222222"/>
          <w:sz w:val="28"/>
          <w:szCs w:val="28"/>
          <w:shd w:val="clear" w:color="auto" w:fill="FFFFFF"/>
        </w:rPr>
        <w:t xml:space="preserve"> правопреемник</w:t>
      </w:r>
      <w:r>
        <w:rPr>
          <w:color w:val="222222"/>
          <w:sz w:val="28"/>
          <w:szCs w:val="28"/>
          <w:shd w:val="clear" w:color="auto" w:fill="FFFFFF"/>
        </w:rPr>
        <w:t>а.</w:t>
      </w:r>
    </w:p>
    <w:p w:rsidR="00D67B73" w:rsidRDefault="00A32A1E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7B73">
        <w:rPr>
          <w:sz w:val="28"/>
          <w:szCs w:val="28"/>
        </w:rPr>
        <w:t xml:space="preserve">. </w:t>
      </w:r>
      <w:r w:rsidR="00D67B73" w:rsidRPr="004F58C4">
        <w:rPr>
          <w:sz w:val="28"/>
          <w:szCs w:val="28"/>
        </w:rPr>
        <w:t>Не признаётся сомнительной задолженность:</w:t>
      </w:r>
    </w:p>
    <w:p w:rsidR="00D67B73" w:rsidRDefault="00D67B73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 xml:space="preserve">обязательство должника, просрочка исполнения которого не превышает </w:t>
      </w:r>
      <w:r w:rsidR="00341803">
        <w:rPr>
          <w:sz w:val="28"/>
          <w:szCs w:val="28"/>
        </w:rPr>
        <w:t xml:space="preserve"> </w:t>
      </w:r>
      <w:r w:rsidRPr="004F58C4">
        <w:rPr>
          <w:sz w:val="28"/>
          <w:szCs w:val="28"/>
        </w:rPr>
        <w:t>1 год;</w:t>
      </w:r>
    </w:p>
    <w:p w:rsidR="00D67B73" w:rsidRPr="004F58C4" w:rsidRDefault="00D67B73" w:rsidP="00341803">
      <w:pPr>
        <w:pStyle w:val="ae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58C4">
        <w:rPr>
          <w:sz w:val="28"/>
          <w:szCs w:val="28"/>
        </w:rPr>
        <w:t>задолженность заказчиков по договорам оказания услуг или выполнения работ, по которым срок действия договора не истек.</w:t>
      </w:r>
    </w:p>
    <w:p w:rsidR="00E075E6" w:rsidRPr="00A32A1E" w:rsidRDefault="00D66099" w:rsidP="00341803">
      <w:pPr>
        <w:pStyle w:val="ad"/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32A1E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о признании дебиторской задолженности сомнительной принимает Комиссия</w:t>
      </w:r>
      <w:r w:rsidR="00A32A1E" w:rsidRPr="00A32A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2A1E" w:rsidRPr="00A32A1E">
        <w:rPr>
          <w:sz w:val="28"/>
          <w:szCs w:val="28"/>
        </w:rPr>
        <w:t xml:space="preserve">по поступлению и выбытию активов (далее </w:t>
      </w:r>
      <w:r w:rsidR="00341803">
        <w:rPr>
          <w:sz w:val="28"/>
          <w:szCs w:val="28"/>
        </w:rPr>
        <w:t>-</w:t>
      </w:r>
      <w:r w:rsidR="00A32A1E" w:rsidRPr="00A32A1E">
        <w:rPr>
          <w:sz w:val="28"/>
          <w:szCs w:val="28"/>
        </w:rPr>
        <w:t xml:space="preserve"> Комиссия</w:t>
      </w:r>
      <w:r w:rsidR="00341803">
        <w:rPr>
          <w:sz w:val="28"/>
          <w:szCs w:val="28"/>
        </w:rPr>
        <w:t>)</w:t>
      </w:r>
      <w:r w:rsidRPr="00A32A1E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2" w:name="sub_1004"/>
      <w:bookmarkEnd w:id="1"/>
    </w:p>
    <w:p w:rsidR="00715088" w:rsidRDefault="00715088" w:rsidP="00341803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58C4">
        <w:rPr>
          <w:rFonts w:ascii="Times New Roman" w:eastAsia="Times New Roman" w:hAnsi="Times New Roman" w:cs="Times New Roman"/>
          <w:sz w:val="28"/>
          <w:szCs w:val="28"/>
        </w:rPr>
        <w:t xml:space="preserve">Комиссия принимает решение на основании служебной </w:t>
      </w:r>
      <w:proofErr w:type="gramStart"/>
      <w:r w:rsidRPr="004F58C4">
        <w:rPr>
          <w:rFonts w:ascii="Times New Roman" w:eastAsia="Times New Roman" w:hAnsi="Times New Roman" w:cs="Times New Roman"/>
          <w:sz w:val="28"/>
          <w:szCs w:val="28"/>
        </w:rPr>
        <w:t xml:space="preserve">записки </w:t>
      </w:r>
      <w:r w:rsidR="007E51BE" w:rsidRPr="00823B1A">
        <w:rPr>
          <w:rFonts w:ascii="Times New Roman" w:hAnsi="Times New Roman" w:cs="Times New Roman"/>
          <w:sz w:val="28"/>
          <w:szCs w:val="28"/>
        </w:rPr>
        <w:t>ответственны</w:t>
      </w:r>
      <w:r w:rsidR="007E51BE">
        <w:rPr>
          <w:rFonts w:ascii="Times New Roman" w:hAnsi="Times New Roman" w:cs="Times New Roman"/>
          <w:sz w:val="28"/>
          <w:szCs w:val="28"/>
        </w:rPr>
        <w:t>х</w:t>
      </w:r>
      <w:r w:rsidR="007E51BE" w:rsidRPr="00823B1A">
        <w:rPr>
          <w:rFonts w:ascii="Times New Roman" w:hAnsi="Times New Roman" w:cs="Times New Roman"/>
          <w:sz w:val="28"/>
          <w:szCs w:val="28"/>
        </w:rPr>
        <w:t xml:space="preserve"> </w:t>
      </w:r>
      <w:r w:rsidR="007E51BE">
        <w:rPr>
          <w:rFonts w:ascii="Times New Roman" w:hAnsi="Times New Roman" w:cs="Times New Roman"/>
          <w:sz w:val="28"/>
          <w:szCs w:val="28"/>
        </w:rPr>
        <w:t>лиц с</w:t>
      </w:r>
      <w:r w:rsidR="007E51BE" w:rsidRPr="00823B1A">
        <w:rPr>
          <w:rFonts w:ascii="Times New Roman" w:hAnsi="Times New Roman" w:cs="Times New Roman"/>
          <w:sz w:val="28"/>
          <w:szCs w:val="28"/>
        </w:rPr>
        <w:t>труктурн</w:t>
      </w:r>
      <w:r w:rsidR="007E51BE">
        <w:rPr>
          <w:rFonts w:ascii="Times New Roman" w:hAnsi="Times New Roman" w:cs="Times New Roman"/>
          <w:sz w:val="28"/>
          <w:szCs w:val="28"/>
        </w:rPr>
        <w:t xml:space="preserve">ых </w:t>
      </w:r>
      <w:r w:rsidR="007E51BE" w:rsidRPr="00823B1A">
        <w:rPr>
          <w:rFonts w:ascii="Times New Roman" w:hAnsi="Times New Roman" w:cs="Times New Roman"/>
          <w:sz w:val="28"/>
          <w:szCs w:val="28"/>
        </w:rPr>
        <w:t>подразделени</w:t>
      </w:r>
      <w:r w:rsidR="007E51BE">
        <w:rPr>
          <w:rFonts w:ascii="Times New Roman" w:hAnsi="Times New Roman" w:cs="Times New Roman"/>
          <w:sz w:val="28"/>
          <w:szCs w:val="28"/>
        </w:rPr>
        <w:t>й администрации муниципального образования</w:t>
      </w:r>
      <w:proofErr w:type="gramEnd"/>
      <w:r w:rsidR="007E51BE">
        <w:rPr>
          <w:rFonts w:ascii="Times New Roman" w:hAnsi="Times New Roman" w:cs="Times New Roman"/>
          <w:sz w:val="28"/>
          <w:szCs w:val="28"/>
        </w:rPr>
        <w:t xml:space="preserve"> Темрюкский район,</w:t>
      </w:r>
      <w:r w:rsidR="007E51BE" w:rsidRPr="00823B1A">
        <w:rPr>
          <w:rFonts w:ascii="Times New Roman" w:hAnsi="Times New Roman" w:cs="Times New Roman"/>
          <w:sz w:val="28"/>
          <w:szCs w:val="28"/>
        </w:rPr>
        <w:t xml:space="preserve"> к компетенции которых относятся вопросы администрирования соответствующих доходов бюджета (далее</w:t>
      </w:r>
      <w:r w:rsidR="007E51BE">
        <w:rPr>
          <w:rFonts w:ascii="Times New Roman" w:hAnsi="Times New Roman" w:cs="Times New Roman"/>
          <w:sz w:val="28"/>
          <w:szCs w:val="28"/>
        </w:rPr>
        <w:t xml:space="preserve"> </w:t>
      </w:r>
      <w:r w:rsidR="007E51BE" w:rsidRPr="00823B1A">
        <w:rPr>
          <w:rFonts w:ascii="Times New Roman" w:hAnsi="Times New Roman" w:cs="Times New Roman"/>
          <w:sz w:val="28"/>
          <w:szCs w:val="28"/>
        </w:rPr>
        <w:t>-</w:t>
      </w:r>
      <w:r w:rsidR="007E51BE">
        <w:rPr>
          <w:rFonts w:ascii="Times New Roman" w:hAnsi="Times New Roman" w:cs="Times New Roman"/>
          <w:sz w:val="28"/>
          <w:szCs w:val="28"/>
        </w:rPr>
        <w:t xml:space="preserve"> </w:t>
      </w:r>
      <w:r w:rsidR="007E51BE" w:rsidRPr="00823B1A">
        <w:rPr>
          <w:rFonts w:ascii="Times New Roman" w:hAnsi="Times New Roman" w:cs="Times New Roman"/>
          <w:sz w:val="28"/>
          <w:szCs w:val="28"/>
        </w:rPr>
        <w:t>ответственное подразделение)</w:t>
      </w:r>
      <w:r w:rsidR="007E51BE">
        <w:rPr>
          <w:rFonts w:ascii="Times New Roman" w:hAnsi="Times New Roman" w:cs="Times New Roman"/>
          <w:sz w:val="28"/>
          <w:szCs w:val="28"/>
        </w:rPr>
        <w:t xml:space="preserve"> </w:t>
      </w:r>
      <w:r w:rsidRPr="004F58C4">
        <w:rPr>
          <w:rFonts w:ascii="Times New Roman" w:eastAsia="Times New Roman" w:hAnsi="Times New Roman" w:cs="Times New Roman"/>
          <w:sz w:val="28"/>
          <w:szCs w:val="28"/>
        </w:rPr>
        <w:t>о рассмотрении вопроса о признании дебиторской задолженности сомнительной.</w:t>
      </w:r>
    </w:p>
    <w:p w:rsidR="00DE7FB7" w:rsidRPr="00DE7FB7" w:rsidRDefault="007E51BE" w:rsidP="00341803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FB7">
        <w:rPr>
          <w:rFonts w:ascii="Times New Roman" w:eastAsia="Times New Roman" w:hAnsi="Times New Roman" w:cs="Times New Roman"/>
          <w:sz w:val="28"/>
          <w:szCs w:val="28"/>
        </w:rPr>
        <w:t xml:space="preserve">Служебная записка содержит информацию о причинах признания дебиторской задолженности сомнительной. К служебной записке </w:t>
      </w:r>
      <w:r w:rsidRPr="00DE7FB7">
        <w:rPr>
          <w:rFonts w:ascii="Times New Roman" w:hAnsi="Times New Roman" w:cs="Times New Roman"/>
          <w:sz w:val="28"/>
          <w:szCs w:val="28"/>
        </w:rPr>
        <w:t>ответственное подразделение</w:t>
      </w:r>
      <w:r w:rsidRPr="00DE7FB7">
        <w:rPr>
          <w:rFonts w:ascii="Times New Roman" w:eastAsia="Times New Roman" w:hAnsi="Times New Roman" w:cs="Times New Roman"/>
          <w:sz w:val="28"/>
          <w:szCs w:val="28"/>
        </w:rPr>
        <w:t xml:space="preserve"> прикладывает следующие документы:</w:t>
      </w:r>
    </w:p>
    <w:p w:rsidR="00DE7FB7" w:rsidRDefault="007E51BE" w:rsidP="00341803">
      <w:pPr>
        <w:widowControl/>
        <w:tabs>
          <w:tab w:val="num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E7FB7">
        <w:rPr>
          <w:rFonts w:ascii="Times New Roman" w:hAnsi="Times New Roman" w:cs="Times New Roman"/>
          <w:sz w:val="28"/>
          <w:szCs w:val="28"/>
        </w:rPr>
        <w:t>инвентаризационная опись расчетов с покупателями, поставщиками, прочими дебиторами и кредиторами (ф. 0504089);</w:t>
      </w:r>
    </w:p>
    <w:p w:rsidR="00DE7FB7" w:rsidRDefault="00DE7FB7" w:rsidP="00341803">
      <w:pPr>
        <w:widowControl/>
        <w:tabs>
          <w:tab w:val="num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092C" w:rsidRPr="00DE7FB7">
        <w:rPr>
          <w:rFonts w:ascii="Times New Roman" w:hAnsi="Times New Roman" w:cs="Times New Roman"/>
          <w:sz w:val="28"/>
          <w:szCs w:val="28"/>
        </w:rPr>
        <w:t xml:space="preserve">ыписка </w:t>
      </w:r>
      <w:proofErr w:type="gramStart"/>
      <w:r w:rsidR="0024092C" w:rsidRPr="00DE7FB7">
        <w:rPr>
          <w:rFonts w:ascii="Times New Roman" w:hAnsi="Times New Roman" w:cs="Times New Roman"/>
          <w:sz w:val="28"/>
          <w:szCs w:val="28"/>
        </w:rPr>
        <w:t>из отчетности администратора дохода бюджета  муниципального образования Темрюкский район об учитываемых суммах задолженности по уплате платежей в бюджет муниципального образования Темрюкский район по форме</w:t>
      </w:r>
      <w:proofErr w:type="gramEnd"/>
      <w:r w:rsidR="0024092C" w:rsidRPr="00DE7FB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100" w:history="1">
        <w:r w:rsidR="0024092C" w:rsidRPr="00DE7FB7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приложению 1</w:t>
        </w:r>
      </w:hyperlink>
      <w:r w:rsidR="0024092C" w:rsidRPr="00DE7FB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7E51BE" w:rsidRPr="00DE7FB7">
        <w:rPr>
          <w:rFonts w:ascii="Times New Roman" w:hAnsi="Times New Roman" w:cs="Times New Roman"/>
          <w:sz w:val="28"/>
          <w:szCs w:val="28"/>
        </w:rPr>
        <w:t>;</w:t>
      </w:r>
    </w:p>
    <w:p w:rsidR="00DE7FB7" w:rsidRDefault="007E51BE" w:rsidP="00341803">
      <w:pPr>
        <w:widowControl/>
        <w:tabs>
          <w:tab w:val="num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E7FB7">
        <w:rPr>
          <w:rFonts w:ascii="Times New Roman" w:hAnsi="Times New Roman" w:cs="Times New Roman"/>
          <w:sz w:val="28"/>
          <w:szCs w:val="28"/>
        </w:rPr>
        <w:t>договор с контрагентом, выписка из него или копия договора и другие основания для признания долга сомнительным;</w:t>
      </w:r>
      <w:r w:rsidR="00DE7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1BE" w:rsidRDefault="00DE7FB7" w:rsidP="00341803">
      <w:pPr>
        <w:widowControl/>
        <w:tabs>
          <w:tab w:val="num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E51BE" w:rsidRPr="00DE7FB7">
        <w:rPr>
          <w:rFonts w:ascii="Times New Roman" w:hAnsi="Times New Roman" w:cs="Times New Roman"/>
          <w:sz w:val="28"/>
          <w:szCs w:val="28"/>
        </w:rPr>
        <w:t>окументы, подтверждающие возбуждение процедуры банкротства, ликвидации, или ссылки на сайт в сети Интернет с информацией о начале процедуры банкротства, ликвидации, а также </w:t>
      </w:r>
      <w:proofErr w:type="spellStart"/>
      <w:r w:rsidR="007E51BE" w:rsidRPr="00DE7FB7">
        <w:rPr>
          <w:rFonts w:ascii="Times New Roman" w:hAnsi="Times New Roman" w:cs="Times New Roman"/>
          <w:sz w:val="28"/>
          <w:szCs w:val="28"/>
        </w:rPr>
        <w:t>скриншоты</w:t>
      </w:r>
      <w:proofErr w:type="spellEnd"/>
      <w:r w:rsidR="007E51BE" w:rsidRPr="00DE7FB7">
        <w:rPr>
          <w:rFonts w:ascii="Times New Roman" w:hAnsi="Times New Roman" w:cs="Times New Roman"/>
          <w:sz w:val="28"/>
          <w:szCs w:val="28"/>
        </w:rPr>
        <w:t xml:space="preserve"> страниц в сети Интернет</w:t>
      </w:r>
      <w:r w:rsidR="00FB6DEB">
        <w:rPr>
          <w:rFonts w:ascii="Times New Roman" w:hAnsi="Times New Roman" w:cs="Times New Roman"/>
          <w:sz w:val="28"/>
          <w:szCs w:val="28"/>
        </w:rPr>
        <w:t>;</w:t>
      </w:r>
    </w:p>
    <w:p w:rsidR="00FB6DEB" w:rsidRPr="00FB6DEB" w:rsidRDefault="00FB6DEB" w:rsidP="00341803">
      <w:pPr>
        <w:widowControl/>
        <w:tabs>
          <w:tab w:val="num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копия свидетельства о смерти гражданина </w:t>
      </w:r>
      <w:r w:rsidR="007743A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или </w:t>
      </w:r>
      <w:r w:rsidRPr="00FB6D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справка из отдела ЗАГС</w:t>
      </w:r>
      <w:r w:rsidR="007743A4" w:rsidRPr="007743A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7743A4" w:rsidRPr="00FB6D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 смерти гражданина</w:t>
      </w:r>
      <w:r w:rsidRPr="00FB6D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или копия судебного решения об объявлении физического лица (индивидуального предпринимателя) умершим или о признании его безвестно отсутствующим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870A14" w:rsidRPr="00823B1A" w:rsidRDefault="00A32A1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041"/>
      <w:bookmarkEnd w:id="2"/>
      <w:r>
        <w:rPr>
          <w:rFonts w:ascii="Times New Roman" w:hAnsi="Times New Roman" w:cs="Times New Roman"/>
          <w:sz w:val="28"/>
          <w:szCs w:val="28"/>
        </w:rPr>
        <w:t>7</w:t>
      </w:r>
      <w:r w:rsidR="00833D7E">
        <w:rPr>
          <w:rFonts w:ascii="Times New Roman" w:hAnsi="Times New Roman" w:cs="Times New Roman"/>
          <w:sz w:val="28"/>
          <w:szCs w:val="28"/>
        </w:rPr>
        <w:t>.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В случае выявления признаков сомнительной задолженности по результатам инвентаризации и отражения такой задолженности в акте инвентаризации, инвентаризационная комиссия в течение трех рабочих дней с момента подписания акта инвентаризации направляет его копию в ответственное подразделение для осуществления действий, предусмотренных </w:t>
      </w:r>
      <w:hyperlink w:anchor="sub_1004" w:history="1">
        <w:r w:rsidR="00870A14" w:rsidRPr="00823B1A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/>
            <w:color w:val="auto"/>
            <w:sz w:val="28"/>
            <w:szCs w:val="28"/>
          </w:rPr>
          <w:t>6</w:t>
        </w:r>
      </w:hyperlink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70A14" w:rsidRDefault="00A32A1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06"/>
      <w:bookmarkEnd w:id="3"/>
      <w:r>
        <w:rPr>
          <w:rFonts w:ascii="Times New Roman" w:hAnsi="Times New Roman" w:cs="Times New Roman"/>
          <w:sz w:val="28"/>
          <w:szCs w:val="28"/>
        </w:rPr>
        <w:t>8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. Вопрос о признании сомнительной задолженности по платежам </w:t>
      </w:r>
      <w:proofErr w:type="gramStart"/>
      <w:r w:rsidR="00870A14" w:rsidRPr="00823B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бюджет подлежит рассмотрению Комиссией в срок не позднее </w:t>
      </w:r>
      <w:r w:rsidR="009A6D8E">
        <w:rPr>
          <w:rFonts w:ascii="Times New Roman" w:hAnsi="Times New Roman" w:cs="Times New Roman"/>
          <w:sz w:val="28"/>
          <w:szCs w:val="28"/>
        </w:rPr>
        <w:t>5-ти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870A14" w:rsidRPr="00823B1A">
        <w:rPr>
          <w:rFonts w:ascii="Times New Roman" w:hAnsi="Times New Roman" w:cs="Times New Roman"/>
          <w:sz w:val="28"/>
          <w:szCs w:val="28"/>
        </w:rPr>
        <w:t>с даты представления</w:t>
      </w:r>
      <w:proofErr w:type="gramEnd"/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ответственным подразделением документов, указанных </w:t>
      </w:r>
      <w:hyperlink w:anchor="sub_1005" w:history="1">
        <w:r w:rsidR="00870A14" w:rsidRPr="00823B1A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пункте </w:t>
        </w:r>
        <w:r>
          <w:rPr>
            <w:rStyle w:val="a4"/>
            <w:rFonts w:ascii="Times New Roman" w:hAnsi="Times New Roman"/>
            <w:color w:val="auto"/>
            <w:sz w:val="28"/>
            <w:szCs w:val="28"/>
          </w:rPr>
          <w:t>6</w:t>
        </w:r>
      </w:hyperlink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настоящего Порядка, в полном объеме.</w:t>
      </w:r>
    </w:p>
    <w:p w:rsidR="00870A14" w:rsidRPr="00823B1A" w:rsidRDefault="00A32A1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07"/>
      <w:bookmarkEnd w:id="4"/>
      <w:r>
        <w:rPr>
          <w:rFonts w:ascii="Times New Roman" w:hAnsi="Times New Roman" w:cs="Times New Roman"/>
          <w:sz w:val="28"/>
          <w:szCs w:val="28"/>
        </w:rPr>
        <w:t>9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вопроса о признании сомнительной задолженности по платежам </w:t>
      </w:r>
      <w:r w:rsidR="00DB68C7" w:rsidRPr="00823B1A">
        <w:rPr>
          <w:rFonts w:ascii="Times New Roman" w:hAnsi="Times New Roman" w:cs="Times New Roman"/>
          <w:sz w:val="28"/>
          <w:szCs w:val="28"/>
        </w:rPr>
        <w:t xml:space="preserve">в </w:t>
      </w:r>
      <w:r w:rsidR="00870A14" w:rsidRPr="00823B1A">
        <w:rPr>
          <w:rFonts w:ascii="Times New Roman" w:hAnsi="Times New Roman" w:cs="Times New Roman"/>
          <w:sz w:val="28"/>
          <w:szCs w:val="28"/>
        </w:rPr>
        <w:t>бюджет Комиссия принимает одно из следующих решений:</w:t>
      </w:r>
    </w:p>
    <w:p w:rsidR="00870A14" w:rsidRPr="00823B1A" w:rsidRDefault="00870A14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045"/>
      <w:bookmarkEnd w:id="5"/>
      <w:r w:rsidRPr="00823B1A">
        <w:rPr>
          <w:rFonts w:ascii="Times New Roman" w:hAnsi="Times New Roman" w:cs="Times New Roman"/>
          <w:sz w:val="28"/>
          <w:szCs w:val="28"/>
        </w:rPr>
        <w:t xml:space="preserve">1) признать задолженность по платежам в </w:t>
      </w:r>
      <w:bookmarkStart w:id="7" w:name="_GoBack"/>
      <w:bookmarkEnd w:id="7"/>
      <w:r w:rsidRPr="00823B1A">
        <w:rPr>
          <w:rFonts w:ascii="Times New Roman" w:hAnsi="Times New Roman" w:cs="Times New Roman"/>
          <w:sz w:val="28"/>
          <w:szCs w:val="28"/>
        </w:rPr>
        <w:t>бюджет сомнительной;</w:t>
      </w:r>
    </w:p>
    <w:p w:rsidR="00870A14" w:rsidRPr="00823B1A" w:rsidRDefault="00870A14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046"/>
      <w:bookmarkEnd w:id="6"/>
      <w:r w:rsidRPr="00823B1A">
        <w:rPr>
          <w:rFonts w:ascii="Times New Roman" w:hAnsi="Times New Roman" w:cs="Times New Roman"/>
          <w:sz w:val="28"/>
          <w:szCs w:val="28"/>
        </w:rPr>
        <w:t>2) отказать в признании задолженности по платежам в бюджет сомнительной. Данное решение не препятствует повторному рассмотрению вопроса о признании задолженности в  бюджет сомнительной.</w:t>
      </w:r>
    </w:p>
    <w:bookmarkEnd w:id="8"/>
    <w:p w:rsidR="00870A14" w:rsidRDefault="00A32A1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. Решение Комиссии о признании (отказе в признании) сомнительной задолженности по платежам в бюджет оформляется </w:t>
      </w:r>
      <w:r w:rsidR="00E45C93">
        <w:rPr>
          <w:rFonts w:ascii="Times New Roman" w:hAnsi="Times New Roman" w:cs="Times New Roman"/>
          <w:sz w:val="28"/>
          <w:szCs w:val="28"/>
        </w:rPr>
        <w:t>Решением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о признании (отказе в признании) сомнительной задолженности по платежам в бюджет (далее - </w:t>
      </w:r>
      <w:r w:rsidR="00E177B4">
        <w:rPr>
          <w:rFonts w:ascii="Times New Roman" w:hAnsi="Times New Roman" w:cs="Times New Roman"/>
          <w:sz w:val="28"/>
          <w:szCs w:val="28"/>
        </w:rPr>
        <w:t>Решение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) по форме согласно </w:t>
      </w:r>
      <w:hyperlink w:anchor="sub_1200" w:history="1">
        <w:r w:rsidR="00870A14" w:rsidRPr="005D5744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приложению 2</w:t>
        </w:r>
      </w:hyperlink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к настоящему Порядку, котор</w:t>
      </w:r>
      <w:r w:rsidR="00E177B4">
        <w:rPr>
          <w:rFonts w:ascii="Times New Roman" w:hAnsi="Times New Roman" w:cs="Times New Roman"/>
          <w:sz w:val="28"/>
          <w:szCs w:val="28"/>
        </w:rPr>
        <w:t>ое</w:t>
      </w:r>
      <w:r w:rsidR="00870A14" w:rsidRPr="00823B1A">
        <w:rPr>
          <w:rFonts w:ascii="Times New Roman" w:hAnsi="Times New Roman" w:cs="Times New Roman"/>
          <w:sz w:val="28"/>
          <w:szCs w:val="28"/>
        </w:rPr>
        <w:t xml:space="preserve"> подписывается всеми членами Комиссии, принимавшими участие в заседании Комиссии.</w:t>
      </w:r>
    </w:p>
    <w:p w:rsidR="00974A0A" w:rsidRDefault="009A6D8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2A1E">
        <w:rPr>
          <w:rFonts w:ascii="Times New Roman" w:hAnsi="Times New Roman" w:cs="Times New Roman"/>
          <w:sz w:val="28"/>
          <w:szCs w:val="28"/>
        </w:rPr>
        <w:t>1</w:t>
      </w:r>
      <w:r w:rsidR="00974A0A">
        <w:rPr>
          <w:rFonts w:ascii="Times New Roman" w:hAnsi="Times New Roman" w:cs="Times New Roman"/>
          <w:sz w:val="28"/>
          <w:szCs w:val="28"/>
        </w:rPr>
        <w:t xml:space="preserve">. Если задолженность признана сомнительной, </w:t>
      </w:r>
      <w:r w:rsidR="00534D4E">
        <w:rPr>
          <w:rFonts w:ascii="Times New Roman" w:hAnsi="Times New Roman" w:cs="Times New Roman"/>
          <w:sz w:val="28"/>
          <w:szCs w:val="28"/>
        </w:rPr>
        <w:t>К</w:t>
      </w:r>
      <w:r w:rsidR="00974A0A">
        <w:rPr>
          <w:rFonts w:ascii="Times New Roman" w:hAnsi="Times New Roman" w:cs="Times New Roman"/>
          <w:sz w:val="28"/>
          <w:szCs w:val="28"/>
        </w:rPr>
        <w:t xml:space="preserve">омиссия указывает в </w:t>
      </w:r>
      <w:r w:rsidR="00E00C36">
        <w:rPr>
          <w:rFonts w:ascii="Times New Roman" w:hAnsi="Times New Roman" w:cs="Times New Roman"/>
          <w:sz w:val="28"/>
          <w:szCs w:val="28"/>
        </w:rPr>
        <w:t>Решении</w:t>
      </w:r>
      <w:r w:rsidR="00974A0A">
        <w:rPr>
          <w:rFonts w:ascii="Times New Roman" w:hAnsi="Times New Roman" w:cs="Times New Roman"/>
          <w:sz w:val="28"/>
          <w:szCs w:val="28"/>
        </w:rPr>
        <w:t xml:space="preserve"> дату окончания срока возможного возобновления процедуры взыскания.</w:t>
      </w:r>
    </w:p>
    <w:p w:rsidR="009A6D8E" w:rsidRDefault="009A6D8E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A6D8E">
        <w:rPr>
          <w:rFonts w:ascii="Times New Roman" w:hAnsi="Times New Roman" w:cs="Times New Roman"/>
          <w:sz w:val="28"/>
          <w:szCs w:val="28"/>
        </w:rPr>
        <w:t>1</w:t>
      </w:r>
      <w:r w:rsidR="00A32A1E">
        <w:rPr>
          <w:rFonts w:ascii="Times New Roman" w:hAnsi="Times New Roman" w:cs="Times New Roman"/>
          <w:sz w:val="28"/>
          <w:szCs w:val="28"/>
        </w:rPr>
        <w:t>2</w:t>
      </w:r>
      <w:r w:rsidRPr="009A6D8E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9A6D8E">
        <w:rPr>
          <w:rFonts w:ascii="Times New Roman" w:hAnsi="Times New Roman" w:cs="Times New Roman"/>
          <w:sz w:val="28"/>
          <w:szCs w:val="28"/>
        </w:rPr>
        <w:t xml:space="preserve">При возобновлении процедуры взыскания задолженности дебиторов или поступлении средств в погашение сомнительной задолженности на дату возобновления взыскания или на дату зачисления на лицевой счет </w:t>
      </w:r>
      <w:r w:rsidRPr="00534D4E">
        <w:rPr>
          <w:rFonts w:ascii="Times New Roman" w:hAnsi="Times New Roman" w:cs="Times New Roman"/>
          <w:sz w:val="28"/>
          <w:szCs w:val="28"/>
        </w:rPr>
        <w:t>администратора</w:t>
      </w:r>
      <w:r w:rsidRPr="009A6D8E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534D4E">
        <w:rPr>
          <w:rFonts w:ascii="Times New Roman" w:hAnsi="Times New Roman" w:cs="Times New Roman"/>
          <w:sz w:val="28"/>
          <w:szCs w:val="28"/>
        </w:rPr>
        <w:t>, которым является администрация муниципального образования Темрюкский район</w:t>
      </w:r>
      <w:r w:rsidR="00DA12A3">
        <w:rPr>
          <w:rFonts w:ascii="Times New Roman" w:hAnsi="Times New Roman" w:cs="Times New Roman"/>
          <w:sz w:val="28"/>
          <w:szCs w:val="28"/>
        </w:rPr>
        <w:t>,</w:t>
      </w:r>
      <w:r w:rsidR="00534D4E">
        <w:rPr>
          <w:rFonts w:ascii="Times New Roman" w:hAnsi="Times New Roman" w:cs="Times New Roman"/>
          <w:sz w:val="28"/>
          <w:szCs w:val="28"/>
        </w:rPr>
        <w:t xml:space="preserve"> </w:t>
      </w:r>
      <w:r w:rsidRPr="009A6D8E">
        <w:rPr>
          <w:rFonts w:ascii="Times New Roman" w:hAnsi="Times New Roman" w:cs="Times New Roman"/>
          <w:sz w:val="28"/>
          <w:szCs w:val="28"/>
        </w:rPr>
        <w:t xml:space="preserve">осуществляется списание такой задолженности с </w:t>
      </w:r>
      <w:proofErr w:type="spellStart"/>
      <w:r w:rsidRPr="009A6D8E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9A6D8E">
        <w:rPr>
          <w:rFonts w:ascii="Times New Roman" w:hAnsi="Times New Roman" w:cs="Times New Roman"/>
          <w:sz w:val="28"/>
          <w:szCs w:val="28"/>
        </w:rPr>
        <w:t xml:space="preserve"> счета с одновременным отражением на соответствующих балансовых счетах учета расчетов по поступлениям, а также подлежит восстановлению </w:t>
      </w:r>
      <w:r w:rsidR="004A25B1">
        <w:rPr>
          <w:rFonts w:ascii="Times New Roman" w:hAnsi="Times New Roman" w:cs="Times New Roman"/>
          <w:sz w:val="28"/>
          <w:szCs w:val="28"/>
        </w:rPr>
        <w:t>в программном комплексе Модернизированной государственной</w:t>
      </w:r>
      <w:proofErr w:type="gramEnd"/>
      <w:r w:rsidR="004A25B1">
        <w:rPr>
          <w:rFonts w:ascii="Times New Roman" w:hAnsi="Times New Roman" w:cs="Times New Roman"/>
          <w:sz w:val="28"/>
          <w:szCs w:val="28"/>
        </w:rPr>
        <w:t xml:space="preserve"> информационно-аналитической системы «Единая система учета объектов и неналоговых доходов в Краснодарском крае» </w:t>
      </w:r>
      <w:r w:rsidR="005D7A38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5D7A38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="005D7A38">
        <w:rPr>
          <w:rFonts w:ascii="Times New Roman" w:hAnsi="Times New Roman" w:cs="Times New Roman"/>
          <w:sz w:val="28"/>
          <w:szCs w:val="28"/>
        </w:rPr>
        <w:t xml:space="preserve">СОУНД) </w:t>
      </w:r>
      <w:r w:rsidR="004A25B1">
        <w:rPr>
          <w:rFonts w:ascii="Times New Roman" w:hAnsi="Times New Roman" w:cs="Times New Roman"/>
          <w:sz w:val="28"/>
          <w:szCs w:val="28"/>
        </w:rPr>
        <w:t>для неналоговых доходов администрации муниципально</w:t>
      </w:r>
      <w:r w:rsidR="005D7A38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9A6D8E">
        <w:rPr>
          <w:rFonts w:ascii="Times New Roman" w:hAnsi="Times New Roman" w:cs="Times New Roman"/>
          <w:sz w:val="28"/>
          <w:szCs w:val="28"/>
        </w:rPr>
        <w:t>.</w:t>
      </w:r>
    </w:p>
    <w:p w:rsidR="000010A6" w:rsidRDefault="000010A6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823B1A">
        <w:rPr>
          <w:rFonts w:ascii="Times New Roman" w:hAnsi="Times New Roman" w:cs="Times New Roman"/>
          <w:sz w:val="28"/>
          <w:szCs w:val="28"/>
        </w:rPr>
        <w:t>Оформленн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823B1A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23B1A">
        <w:rPr>
          <w:rFonts w:ascii="Times New Roman" w:hAnsi="Times New Roman" w:cs="Times New Roman"/>
          <w:sz w:val="28"/>
          <w:szCs w:val="28"/>
        </w:rPr>
        <w:t xml:space="preserve"> в срок не позднее 5-ти рабочих дней с даты рассмотрения соответствующего вопроса Комиссией утверждается </w:t>
      </w:r>
      <w:r>
        <w:rPr>
          <w:rFonts w:ascii="Times New Roman" w:hAnsi="Times New Roman" w:cs="Times New Roman"/>
          <w:sz w:val="28"/>
          <w:szCs w:val="28"/>
        </w:rPr>
        <w:t>главным администратором доходов бюджета</w:t>
      </w:r>
      <w:r w:rsidR="00DA12A3">
        <w:rPr>
          <w:rFonts w:ascii="Times New Roman" w:hAnsi="Times New Roman" w:cs="Times New Roman"/>
          <w:sz w:val="28"/>
          <w:szCs w:val="28"/>
        </w:rPr>
        <w:t xml:space="preserve"> </w:t>
      </w:r>
      <w:r w:rsidR="00DA12A3" w:rsidRPr="00DA12A3">
        <w:rPr>
          <w:rFonts w:ascii="Times New Roman" w:hAnsi="Times New Roman" w:cs="Times New Roman"/>
          <w:sz w:val="28"/>
          <w:szCs w:val="28"/>
        </w:rPr>
        <w:t>-</w:t>
      </w:r>
      <w:r w:rsidR="00534D4E">
        <w:rPr>
          <w:rFonts w:ascii="Times New Roman" w:hAnsi="Times New Roman" w:cs="Times New Roman"/>
          <w:sz w:val="28"/>
          <w:szCs w:val="28"/>
        </w:rPr>
        <w:t xml:space="preserve"> </w:t>
      </w:r>
      <w:r w:rsidR="00534D4E" w:rsidRPr="00DA12A3">
        <w:rPr>
          <w:rFonts w:ascii="Times New Roman" w:hAnsi="Times New Roman" w:cs="Times New Roman"/>
          <w:sz w:val="28"/>
          <w:szCs w:val="28"/>
        </w:rPr>
        <w:t>администраци</w:t>
      </w:r>
      <w:r w:rsidR="00DA12A3">
        <w:rPr>
          <w:rFonts w:ascii="Times New Roman" w:hAnsi="Times New Roman" w:cs="Times New Roman"/>
          <w:sz w:val="28"/>
          <w:szCs w:val="28"/>
        </w:rPr>
        <w:t>ей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и совместно с приложенными документами передается в муниципальное казенное учреждение «Централизованная бухгалтерия» муниципального образования Темрюкский район.</w:t>
      </w:r>
    </w:p>
    <w:p w:rsidR="000010A6" w:rsidRDefault="000010A6" w:rsidP="007D27C1">
      <w:pPr>
        <w:pStyle w:val="a6"/>
        <w:tabs>
          <w:tab w:val="num" w:pos="-108"/>
          <w:tab w:val="left" w:pos="1310"/>
        </w:tabs>
        <w:ind w:firstLine="60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Муниципальное казенное учреждение «Централизованная бухгалтерия» муниципального образования Темрюкский район</w:t>
      </w:r>
      <w:r w:rsidRPr="00D24E70">
        <w:rPr>
          <w:rFonts w:ascii="Times New Roman" w:eastAsia="Times New Roman" w:hAnsi="Times New Roman" w:cs="Times New Roman"/>
          <w:sz w:val="28"/>
          <w:szCs w:val="28"/>
        </w:rPr>
        <w:t xml:space="preserve"> в течени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24E70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D24E70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Решения осуществляет списание (восстановление) в бюджетном (бухгалтерском) учете задолженности.</w:t>
      </w:r>
    </w:p>
    <w:p w:rsidR="000010A6" w:rsidRDefault="000010A6" w:rsidP="000010A6">
      <w:pPr>
        <w:ind w:firstLine="0"/>
      </w:pPr>
    </w:p>
    <w:p w:rsidR="000010A6" w:rsidRDefault="000010A6" w:rsidP="000010A6">
      <w:pPr>
        <w:ind w:firstLine="0"/>
      </w:pPr>
    </w:p>
    <w:p w:rsidR="000010A6" w:rsidRPr="000010A6" w:rsidRDefault="000010A6" w:rsidP="000010A6">
      <w:pPr>
        <w:ind w:firstLine="0"/>
        <w:rPr>
          <w:sz w:val="28"/>
          <w:szCs w:val="28"/>
        </w:rPr>
      </w:pPr>
      <w:r w:rsidRPr="000010A6">
        <w:rPr>
          <w:sz w:val="28"/>
          <w:szCs w:val="28"/>
        </w:rPr>
        <w:t>Заместитель главы</w:t>
      </w:r>
    </w:p>
    <w:p w:rsidR="000010A6" w:rsidRPr="000010A6" w:rsidRDefault="000010A6" w:rsidP="000010A6">
      <w:pPr>
        <w:ind w:firstLine="0"/>
        <w:rPr>
          <w:sz w:val="28"/>
          <w:szCs w:val="28"/>
        </w:rPr>
      </w:pPr>
      <w:r w:rsidRPr="000010A6">
        <w:rPr>
          <w:sz w:val="28"/>
          <w:szCs w:val="28"/>
        </w:rPr>
        <w:t>муниципального образования</w:t>
      </w:r>
    </w:p>
    <w:p w:rsidR="000010A6" w:rsidRPr="000010A6" w:rsidRDefault="000010A6" w:rsidP="000010A6">
      <w:pPr>
        <w:ind w:firstLine="0"/>
        <w:rPr>
          <w:sz w:val="28"/>
          <w:szCs w:val="28"/>
        </w:rPr>
      </w:pPr>
      <w:r w:rsidRPr="000010A6">
        <w:rPr>
          <w:sz w:val="28"/>
          <w:szCs w:val="28"/>
        </w:rPr>
        <w:t xml:space="preserve">Темрюкский район                                              </w:t>
      </w:r>
      <w:r>
        <w:rPr>
          <w:sz w:val="28"/>
          <w:szCs w:val="28"/>
        </w:rPr>
        <w:t xml:space="preserve">                   </w:t>
      </w:r>
      <w:r w:rsidRPr="000010A6">
        <w:rPr>
          <w:sz w:val="28"/>
          <w:szCs w:val="28"/>
        </w:rPr>
        <w:t xml:space="preserve">          Л.В. Криворучко</w:t>
      </w:r>
    </w:p>
    <w:p w:rsidR="000010A6" w:rsidRDefault="000010A6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0010A6" w:rsidRDefault="000010A6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0010A6" w:rsidRDefault="000010A6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0010A6" w:rsidRPr="009A6D8E" w:rsidRDefault="000010A6" w:rsidP="00341803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0010A6" w:rsidRPr="009A6D8E" w:rsidSect="00D24E70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D4E" w:rsidRDefault="00534D4E" w:rsidP="003136D8">
      <w:r>
        <w:separator/>
      </w:r>
    </w:p>
  </w:endnote>
  <w:endnote w:type="continuationSeparator" w:id="1">
    <w:p w:rsidR="00534D4E" w:rsidRDefault="00534D4E" w:rsidP="00313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D4E" w:rsidRDefault="00534D4E" w:rsidP="003136D8">
      <w:r>
        <w:separator/>
      </w:r>
    </w:p>
  </w:footnote>
  <w:footnote w:type="continuationSeparator" w:id="1">
    <w:p w:rsidR="00534D4E" w:rsidRDefault="00534D4E" w:rsidP="003136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5040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4D4E" w:rsidRPr="00341803" w:rsidRDefault="00534D4E" w:rsidP="005A4586">
        <w:pPr>
          <w:pStyle w:val="a9"/>
          <w:ind w:firstLine="0"/>
          <w:jc w:val="center"/>
          <w:rPr>
            <w:sz w:val="28"/>
            <w:szCs w:val="28"/>
          </w:rPr>
        </w:pPr>
        <w:r w:rsidRPr="00341803">
          <w:rPr>
            <w:sz w:val="28"/>
            <w:szCs w:val="28"/>
          </w:rPr>
          <w:fldChar w:fldCharType="begin"/>
        </w:r>
        <w:r w:rsidRPr="00341803">
          <w:rPr>
            <w:sz w:val="28"/>
            <w:szCs w:val="28"/>
          </w:rPr>
          <w:instrText>PAGE   \* MERGEFORMAT</w:instrText>
        </w:r>
        <w:r w:rsidRPr="00341803">
          <w:rPr>
            <w:sz w:val="28"/>
            <w:szCs w:val="28"/>
          </w:rPr>
          <w:fldChar w:fldCharType="separate"/>
        </w:r>
        <w:r w:rsidR="00DA12A3">
          <w:rPr>
            <w:noProof/>
            <w:sz w:val="28"/>
            <w:szCs w:val="28"/>
          </w:rPr>
          <w:t>2</w:t>
        </w:r>
        <w:r w:rsidRPr="00341803">
          <w:rPr>
            <w:sz w:val="28"/>
            <w:szCs w:val="28"/>
          </w:rPr>
          <w:fldChar w:fldCharType="end"/>
        </w:r>
      </w:p>
    </w:sdtContent>
  </w:sdt>
  <w:p w:rsidR="00534D4E" w:rsidRDefault="00534D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21DD"/>
    <w:multiLevelType w:val="multilevel"/>
    <w:tmpl w:val="A01A6C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F2E01"/>
    <w:multiLevelType w:val="multilevel"/>
    <w:tmpl w:val="20D29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B4890"/>
    <w:multiLevelType w:val="hybridMultilevel"/>
    <w:tmpl w:val="D13452C0"/>
    <w:lvl w:ilvl="0" w:tplc="85685F76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22383E"/>
    <w:multiLevelType w:val="multilevel"/>
    <w:tmpl w:val="B75E0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99E7AF2"/>
    <w:multiLevelType w:val="multilevel"/>
    <w:tmpl w:val="AE20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B82D7B"/>
    <w:multiLevelType w:val="hybridMultilevel"/>
    <w:tmpl w:val="28EC3A32"/>
    <w:lvl w:ilvl="0" w:tplc="22D0E86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EC96464"/>
    <w:multiLevelType w:val="hybridMultilevel"/>
    <w:tmpl w:val="B17204C6"/>
    <w:lvl w:ilvl="0" w:tplc="9E84BBF2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A14"/>
    <w:rsid w:val="000010A6"/>
    <w:rsid w:val="000605C0"/>
    <w:rsid w:val="0006365A"/>
    <w:rsid w:val="00095027"/>
    <w:rsid w:val="00096A2F"/>
    <w:rsid w:val="000D0954"/>
    <w:rsid w:val="000D0B95"/>
    <w:rsid w:val="000F1BAD"/>
    <w:rsid w:val="000F79B6"/>
    <w:rsid w:val="00115B39"/>
    <w:rsid w:val="00142DFE"/>
    <w:rsid w:val="00143105"/>
    <w:rsid w:val="00176A5A"/>
    <w:rsid w:val="001C7409"/>
    <w:rsid w:val="001E07BF"/>
    <w:rsid w:val="002019B7"/>
    <w:rsid w:val="002265F4"/>
    <w:rsid w:val="00230596"/>
    <w:rsid w:val="0024092C"/>
    <w:rsid w:val="0024738F"/>
    <w:rsid w:val="00265E43"/>
    <w:rsid w:val="00274048"/>
    <w:rsid w:val="002C5F1D"/>
    <w:rsid w:val="002D48FE"/>
    <w:rsid w:val="00302804"/>
    <w:rsid w:val="003065BC"/>
    <w:rsid w:val="003136D8"/>
    <w:rsid w:val="00341803"/>
    <w:rsid w:val="003423BC"/>
    <w:rsid w:val="003A7573"/>
    <w:rsid w:val="003C2E8A"/>
    <w:rsid w:val="003C3D1A"/>
    <w:rsid w:val="003E63B9"/>
    <w:rsid w:val="003F6A3B"/>
    <w:rsid w:val="00415CF0"/>
    <w:rsid w:val="00433D50"/>
    <w:rsid w:val="004366F5"/>
    <w:rsid w:val="0046176D"/>
    <w:rsid w:val="00464A78"/>
    <w:rsid w:val="004A0BC6"/>
    <w:rsid w:val="004A25B1"/>
    <w:rsid w:val="004E2792"/>
    <w:rsid w:val="00501F29"/>
    <w:rsid w:val="00502F83"/>
    <w:rsid w:val="00523711"/>
    <w:rsid w:val="00534D4E"/>
    <w:rsid w:val="005527D4"/>
    <w:rsid w:val="0055573B"/>
    <w:rsid w:val="00574E98"/>
    <w:rsid w:val="005A4586"/>
    <w:rsid w:val="005A56B4"/>
    <w:rsid w:val="005C63F1"/>
    <w:rsid w:val="005D4C77"/>
    <w:rsid w:val="005D5744"/>
    <w:rsid w:val="005D7A38"/>
    <w:rsid w:val="005E573D"/>
    <w:rsid w:val="00605E61"/>
    <w:rsid w:val="00663143"/>
    <w:rsid w:val="0068783B"/>
    <w:rsid w:val="006C128B"/>
    <w:rsid w:val="006E0E89"/>
    <w:rsid w:val="007030AC"/>
    <w:rsid w:val="00715088"/>
    <w:rsid w:val="00716AC6"/>
    <w:rsid w:val="007170F6"/>
    <w:rsid w:val="00746306"/>
    <w:rsid w:val="007743A4"/>
    <w:rsid w:val="007864C0"/>
    <w:rsid w:val="00790114"/>
    <w:rsid w:val="007A2250"/>
    <w:rsid w:val="007D27C1"/>
    <w:rsid w:val="007E51BE"/>
    <w:rsid w:val="007F2135"/>
    <w:rsid w:val="007F4B8E"/>
    <w:rsid w:val="00811CF8"/>
    <w:rsid w:val="00820315"/>
    <w:rsid w:val="00821944"/>
    <w:rsid w:val="00823B1A"/>
    <w:rsid w:val="00833D7E"/>
    <w:rsid w:val="0085705D"/>
    <w:rsid w:val="008635A9"/>
    <w:rsid w:val="00870A14"/>
    <w:rsid w:val="00934E06"/>
    <w:rsid w:val="00952B43"/>
    <w:rsid w:val="00974A0A"/>
    <w:rsid w:val="00997696"/>
    <w:rsid w:val="009A6D8E"/>
    <w:rsid w:val="009C0E1F"/>
    <w:rsid w:val="00A31F51"/>
    <w:rsid w:val="00A32A1E"/>
    <w:rsid w:val="00A941B5"/>
    <w:rsid w:val="00A95E9B"/>
    <w:rsid w:val="00AB3710"/>
    <w:rsid w:val="00AD6C9E"/>
    <w:rsid w:val="00AE10B2"/>
    <w:rsid w:val="00B53FF9"/>
    <w:rsid w:val="00B96D8E"/>
    <w:rsid w:val="00BE78E6"/>
    <w:rsid w:val="00C50F5C"/>
    <w:rsid w:val="00C574A3"/>
    <w:rsid w:val="00C731E6"/>
    <w:rsid w:val="00CC31E5"/>
    <w:rsid w:val="00CD3D30"/>
    <w:rsid w:val="00D2401F"/>
    <w:rsid w:val="00D24E70"/>
    <w:rsid w:val="00D4649C"/>
    <w:rsid w:val="00D66099"/>
    <w:rsid w:val="00D67B73"/>
    <w:rsid w:val="00D74D84"/>
    <w:rsid w:val="00D943FF"/>
    <w:rsid w:val="00DA12A3"/>
    <w:rsid w:val="00DB329C"/>
    <w:rsid w:val="00DB68C7"/>
    <w:rsid w:val="00DE7FB7"/>
    <w:rsid w:val="00E00C36"/>
    <w:rsid w:val="00E075E6"/>
    <w:rsid w:val="00E118B8"/>
    <w:rsid w:val="00E177B4"/>
    <w:rsid w:val="00E42A5A"/>
    <w:rsid w:val="00E45C93"/>
    <w:rsid w:val="00E511AF"/>
    <w:rsid w:val="00E618D2"/>
    <w:rsid w:val="00E7701E"/>
    <w:rsid w:val="00EE7950"/>
    <w:rsid w:val="00EF469D"/>
    <w:rsid w:val="00F34D9F"/>
    <w:rsid w:val="00F9096B"/>
    <w:rsid w:val="00FA2362"/>
    <w:rsid w:val="00FB6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14"/>
    <w:pPr>
      <w:widowControl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0A1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0A1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70A1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0A14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70A1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70A14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823B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B1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136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36D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36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36D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5705D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7864C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ill">
    <w:name w:val="fill"/>
    <w:basedOn w:val="a0"/>
    <w:rsid w:val="007864C0"/>
  </w:style>
  <w:style w:type="character" w:customStyle="1" w:styleId="incut-head-control">
    <w:name w:val="incut-head-control"/>
    <w:basedOn w:val="a0"/>
    <w:rsid w:val="003423BC"/>
    <w:rPr>
      <w:rFonts w:ascii="Helvetica" w:hAnsi="Helvetica" w:cs="Helvetica" w:hint="default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0A1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0A1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70A1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0A14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70A1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70A14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823B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B1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136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36D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36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36D8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4580680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458068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34189-607F-43D3-B343-B4E82767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Хмелькова</dc:creator>
  <cp:lastModifiedBy>Наташа</cp:lastModifiedBy>
  <cp:revision>67</cp:revision>
  <cp:lastPrinted>2024-08-19T13:28:00Z</cp:lastPrinted>
  <dcterms:created xsi:type="dcterms:W3CDTF">2024-04-11T07:43:00Z</dcterms:created>
  <dcterms:modified xsi:type="dcterms:W3CDTF">2024-09-06T07:50:00Z</dcterms:modified>
</cp:coreProperties>
</file>